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2FA" w:rsidRDefault="005B52FA" w:rsidP="00D60642">
      <w:pPr>
        <w:jc w:val="center"/>
        <w:rPr>
          <w:b/>
          <w:szCs w:val="24"/>
        </w:rPr>
      </w:pPr>
      <w:r>
        <w:rPr>
          <w:b/>
          <w:szCs w:val="24"/>
        </w:rPr>
        <w:t xml:space="preserve">ITS </w:t>
      </w:r>
      <w:r w:rsidR="007853EF">
        <w:rPr>
          <w:b/>
          <w:szCs w:val="24"/>
        </w:rPr>
        <w:t xml:space="preserve">Employee and Contractor </w:t>
      </w:r>
      <w:r w:rsidRPr="00B05792">
        <w:rPr>
          <w:b/>
          <w:szCs w:val="24"/>
        </w:rPr>
        <w:t>Non-Disclosure Agreement</w:t>
      </w:r>
    </w:p>
    <w:p w:rsidR="005B52FA" w:rsidRPr="00B05792" w:rsidRDefault="005B52FA" w:rsidP="00D60642">
      <w:pPr>
        <w:rPr>
          <w:szCs w:val="24"/>
        </w:rPr>
      </w:pPr>
    </w:p>
    <w:p w:rsidR="005B52FA" w:rsidRPr="00B05792" w:rsidRDefault="005B52FA" w:rsidP="00D60642">
      <w:r>
        <w:t>Any employee (permanent or t</w:t>
      </w:r>
      <w:r w:rsidRPr="00B05792">
        <w:t>emporary</w:t>
      </w:r>
      <w:r>
        <w:t xml:space="preserve"> (including contractors</w:t>
      </w:r>
      <w:r w:rsidRPr="00B05792">
        <w:t>)</w:t>
      </w:r>
      <w:r w:rsidR="00F96FF9">
        <w:t>)</w:t>
      </w:r>
      <w:r w:rsidRPr="00B05792">
        <w:t xml:space="preserve"> </w:t>
      </w:r>
      <w:r>
        <w:t xml:space="preserve">at The </w:t>
      </w:r>
      <w:r w:rsidRPr="00B05792">
        <w:t>University of North Carolina at Chapel Hill</w:t>
      </w:r>
      <w:r>
        <w:t xml:space="preserve"> who has access to </w:t>
      </w:r>
      <w:r w:rsidRPr="00B05792">
        <w:t>student and</w:t>
      </w:r>
      <w:r w:rsidR="00F96FF9">
        <w:t>/or</w:t>
      </w:r>
      <w:r w:rsidRPr="00B05792">
        <w:t xml:space="preserve"> employee information</w:t>
      </w:r>
      <w:r>
        <w:t xml:space="preserve"> in any role must understand the importance of proper handling of this information.</w:t>
      </w:r>
    </w:p>
    <w:p w:rsidR="005B52FA" w:rsidRPr="00B05792" w:rsidRDefault="005B52FA" w:rsidP="00D60642">
      <w:pPr>
        <w:rPr>
          <w:szCs w:val="24"/>
        </w:rPr>
      </w:pPr>
    </w:p>
    <w:p w:rsidR="005B52FA" w:rsidRDefault="00383D68" w:rsidP="00D60642">
      <w:r>
        <w:t xml:space="preserve">This information </w:t>
      </w:r>
      <w:r w:rsidR="005B52FA">
        <w:t xml:space="preserve">may be </w:t>
      </w:r>
      <w:r w:rsidR="005B52FA" w:rsidRPr="00B05792">
        <w:t>personal and private and</w:t>
      </w:r>
      <w:r w:rsidR="005B52FA">
        <w:t>/or</w:t>
      </w:r>
      <w:r w:rsidR="005B52FA" w:rsidRPr="00B05792">
        <w:t xml:space="preserve"> confidential as defined by </w:t>
      </w:r>
      <w:r w:rsidR="005B52FA">
        <w:t xml:space="preserve">federal and/or </w:t>
      </w:r>
      <w:r w:rsidR="005B52FA" w:rsidRPr="00B05792">
        <w:t xml:space="preserve">State </w:t>
      </w:r>
      <w:r w:rsidR="005B52FA">
        <w:t>l</w:t>
      </w:r>
      <w:r w:rsidR="005B52FA" w:rsidRPr="00B05792">
        <w:t xml:space="preserve">aw.  It is imperative that </w:t>
      </w:r>
      <w:r w:rsidR="005B52FA">
        <w:t xml:space="preserve">you </w:t>
      </w:r>
      <w:r w:rsidR="005B52FA" w:rsidRPr="00B05792">
        <w:t xml:space="preserve">understand that viewing </w:t>
      </w:r>
      <w:r w:rsidR="005B52FA">
        <w:t>such</w:t>
      </w:r>
      <w:r w:rsidR="005B52FA" w:rsidRPr="00B05792">
        <w:t xml:space="preserve"> </w:t>
      </w:r>
      <w:r w:rsidR="005B52FA">
        <w:t xml:space="preserve">student and </w:t>
      </w:r>
      <w:r w:rsidR="005B52FA" w:rsidRPr="00B05792">
        <w:t xml:space="preserve">employee information carries the critical responsibility for guarding and disclosing </w:t>
      </w:r>
      <w:r w:rsidR="005B52FA">
        <w:t>it</w:t>
      </w:r>
      <w:r w:rsidR="005B52FA" w:rsidRPr="00B05792">
        <w:t xml:space="preserve"> only in strict conformance to </w:t>
      </w:r>
      <w:r w:rsidR="005B52FA">
        <w:t xml:space="preserve">federal and </w:t>
      </w:r>
      <w:r w:rsidR="005B52FA" w:rsidRPr="00B05792">
        <w:t xml:space="preserve">State law and </w:t>
      </w:r>
      <w:r w:rsidR="005B52FA">
        <w:t>University</w:t>
      </w:r>
      <w:r w:rsidR="005B52FA" w:rsidRPr="00B05792">
        <w:t xml:space="preserve"> policy</w:t>
      </w:r>
      <w:r w:rsidR="005B52FA">
        <w:t>.</w:t>
      </w:r>
    </w:p>
    <w:p w:rsidR="005B52FA" w:rsidRDefault="005B52FA" w:rsidP="00D60642">
      <w:pPr>
        <w:rPr>
          <w:szCs w:val="24"/>
        </w:rPr>
      </w:pPr>
    </w:p>
    <w:p w:rsidR="005B52FA" w:rsidRPr="00B05792" w:rsidRDefault="005B52FA" w:rsidP="00D60642">
      <w:pPr>
        <w:rPr>
          <w:szCs w:val="24"/>
        </w:rPr>
      </w:pPr>
      <w:r>
        <w:rPr>
          <w:szCs w:val="24"/>
        </w:rPr>
        <w:t>Access to and disclosure of student information is governed by the Family Educational Rights and Privacy Act (FERPA)</w:t>
      </w:r>
      <w:r w:rsidR="00231EA8">
        <w:rPr>
          <w:szCs w:val="24"/>
        </w:rPr>
        <w:t>.  Y</w:t>
      </w:r>
      <w:r>
        <w:rPr>
          <w:szCs w:val="24"/>
        </w:rPr>
        <w:t>ou must complete and pass an online FERPA course prior to receiving access to student information in PeopleSoft.  Access to and disclosure of employee information is generally governed by State law and University policy</w:t>
      </w:r>
      <w:r w:rsidR="00231EA8">
        <w:rPr>
          <w:szCs w:val="24"/>
        </w:rPr>
        <w:t>.  P</w:t>
      </w:r>
      <w:r>
        <w:rPr>
          <w:szCs w:val="24"/>
        </w:rPr>
        <w:t>lease consult with HR Records and Information in the Office of Human Resources for more information about public personnel information and confidential personnel information.</w:t>
      </w:r>
    </w:p>
    <w:p w:rsidR="005B52FA" w:rsidRDefault="005B52FA" w:rsidP="00D60642">
      <w:pPr>
        <w:rPr>
          <w:szCs w:val="24"/>
        </w:rPr>
      </w:pPr>
    </w:p>
    <w:p w:rsidR="005B52FA" w:rsidRPr="002F60C0" w:rsidRDefault="005B52FA" w:rsidP="00D60642">
      <w:pPr>
        <w:rPr>
          <w:szCs w:val="24"/>
          <w:u w:val="single"/>
        </w:rPr>
      </w:pPr>
      <w:r w:rsidRPr="002F60C0">
        <w:rPr>
          <w:szCs w:val="24"/>
          <w:u w:val="single"/>
        </w:rPr>
        <w:t>Please read the statement below and sign:</w:t>
      </w:r>
    </w:p>
    <w:p w:rsidR="005B52FA" w:rsidRPr="00B05792" w:rsidRDefault="005B52FA" w:rsidP="00D60642">
      <w:pPr>
        <w:rPr>
          <w:szCs w:val="24"/>
        </w:rPr>
      </w:pPr>
    </w:p>
    <w:p w:rsidR="005B52FA" w:rsidRDefault="005B52FA" w:rsidP="00D60642">
      <w:r w:rsidRPr="00B05792">
        <w:t xml:space="preserve">I understand </w:t>
      </w:r>
      <w:r>
        <w:t xml:space="preserve">my obligation to </w:t>
      </w:r>
      <w:r w:rsidR="007853EF">
        <w:t xml:space="preserve">protect and </w:t>
      </w:r>
      <w:r>
        <w:t>maintain the</w:t>
      </w:r>
      <w:r w:rsidRPr="00B05792">
        <w:t xml:space="preserve"> confidentiality of all </w:t>
      </w:r>
      <w:r>
        <w:t>(</w:t>
      </w:r>
      <w:r w:rsidR="00F96FF9">
        <w:t>former</w:t>
      </w:r>
      <w:r>
        <w:t xml:space="preserve">, </w:t>
      </w:r>
      <w:r w:rsidRPr="00B05792">
        <w:t>current or future</w:t>
      </w:r>
      <w:r>
        <w:t xml:space="preserve">) student and employee </w:t>
      </w:r>
      <w:r w:rsidRPr="00B05792">
        <w:t xml:space="preserve">data files, documentation, information </w:t>
      </w:r>
      <w:r w:rsidR="00903809">
        <w:t xml:space="preserve">contained </w:t>
      </w:r>
      <w:r w:rsidRPr="00B05792">
        <w:t xml:space="preserve">therein and copies of any such items in the </w:t>
      </w:r>
      <w:r>
        <w:t>Information Technology Services Department (including the MyUNC portal, PeopleSoft and ImageNow applications) that I may use or have access to in connection with my role</w:t>
      </w:r>
      <w:r w:rsidRPr="00B05792">
        <w:t xml:space="preserve">.  </w:t>
      </w:r>
      <w:r>
        <w:t>I agree that I will not grant access to or otherwise disclose confidential student or employee information to any unauthorized person or party.  Additionally, I will only access University data that I have authorization and a business need to access.</w:t>
      </w:r>
    </w:p>
    <w:p w:rsidR="005B52FA" w:rsidRDefault="005B52FA" w:rsidP="00D60642"/>
    <w:p w:rsidR="005B52FA" w:rsidRPr="00B05792" w:rsidRDefault="005B52FA" w:rsidP="00D60642">
      <w:r>
        <w:t xml:space="preserve">Further, </w:t>
      </w:r>
      <w:r w:rsidRPr="00B05792">
        <w:t>I will not make available, provide visual or machine readable copies, sell</w:t>
      </w:r>
      <w:r>
        <w:t>,</w:t>
      </w:r>
      <w:r w:rsidRPr="00B05792">
        <w:t xml:space="preserve"> or intentionally disclose the contents of </w:t>
      </w:r>
      <w:r w:rsidR="007853EF">
        <w:t xml:space="preserve">any vendor licensed software </w:t>
      </w:r>
      <w:r w:rsidRPr="00B05792">
        <w:t xml:space="preserve">to any </w:t>
      </w:r>
      <w:r w:rsidR="00231EA8">
        <w:t>outside</w:t>
      </w:r>
      <w:r w:rsidR="00903809">
        <w:t xml:space="preserve"> </w:t>
      </w:r>
      <w:r w:rsidRPr="00B05792">
        <w:t>organization or person without the written authorization of The University of North Carolina at Chapel Hill.</w:t>
      </w:r>
      <w:r>
        <w:t xml:space="preserve">  </w:t>
      </w:r>
      <w:r w:rsidRPr="00B05792">
        <w:t xml:space="preserve">I recognize that vendor-developed software is protected by </w:t>
      </w:r>
      <w:r w:rsidR="00231EA8">
        <w:t xml:space="preserve">license </w:t>
      </w:r>
      <w:r w:rsidRPr="00B05792">
        <w:t>agreement</w:t>
      </w:r>
      <w:r w:rsidR="00903809">
        <w:t>s</w:t>
      </w:r>
      <w:r w:rsidRPr="00B05792">
        <w:t xml:space="preserve"> between The University of North Carolina at Chapel Hill and vendor</w:t>
      </w:r>
      <w:r w:rsidR="00903809">
        <w:t>s</w:t>
      </w:r>
      <w:r>
        <w:t xml:space="preserve">, and that providing access to or copies of such software may constitute a breach of </w:t>
      </w:r>
      <w:r w:rsidR="00903809">
        <w:t xml:space="preserve">those </w:t>
      </w:r>
      <w:r w:rsidR="00231EA8">
        <w:t xml:space="preserve">license </w:t>
      </w:r>
      <w:r>
        <w:t>agreement</w:t>
      </w:r>
      <w:r w:rsidR="00903809">
        <w:t>s</w:t>
      </w:r>
      <w:r>
        <w:t>.</w:t>
      </w:r>
    </w:p>
    <w:p w:rsidR="005B52FA" w:rsidRPr="00B05792" w:rsidRDefault="005B52FA" w:rsidP="00D60642"/>
    <w:p w:rsidR="005B52FA" w:rsidRDefault="005B52FA" w:rsidP="00D60642">
      <w:r>
        <w:t xml:space="preserve">Finally, </w:t>
      </w:r>
      <w:r w:rsidRPr="00B05792">
        <w:t xml:space="preserve">I understand that my failure to abide by this </w:t>
      </w:r>
      <w:r>
        <w:t>Non-Disclosure A</w:t>
      </w:r>
      <w:r w:rsidRPr="00B05792">
        <w:t xml:space="preserve">greement </w:t>
      </w:r>
      <w:r>
        <w:t>may result in</w:t>
      </w:r>
      <w:r w:rsidRPr="00B05792">
        <w:t xml:space="preserve"> disciplinary action, </w:t>
      </w:r>
      <w:r>
        <w:t xml:space="preserve">up to and </w:t>
      </w:r>
      <w:r w:rsidRPr="00B05792">
        <w:t xml:space="preserve">including </w:t>
      </w:r>
      <w:r>
        <w:t>dismissal</w:t>
      </w:r>
      <w:r w:rsidRPr="00B05792">
        <w:t>.</w:t>
      </w:r>
    </w:p>
    <w:p w:rsidR="005B52FA" w:rsidRPr="00B05792" w:rsidRDefault="005B52FA" w:rsidP="00D60642"/>
    <w:p w:rsidR="005B52FA" w:rsidRDefault="005B52FA" w:rsidP="00D60642">
      <w:r w:rsidRPr="00B05792">
        <w:t>__________________________</w:t>
      </w:r>
      <w:r>
        <w:t>_______</w:t>
      </w:r>
    </w:p>
    <w:p w:rsidR="005B52FA" w:rsidRPr="00B05792" w:rsidRDefault="005B52FA" w:rsidP="00D60642">
      <w:r w:rsidRPr="00B05792">
        <w:t>Employee</w:t>
      </w:r>
      <w:r w:rsidR="00903809">
        <w:t xml:space="preserve"> (or Contractor)</w:t>
      </w:r>
      <w:r w:rsidRPr="00B05792">
        <w:t xml:space="preserve"> Signature</w:t>
      </w:r>
    </w:p>
    <w:p w:rsidR="005B52FA" w:rsidRDefault="005B52FA" w:rsidP="00D60642">
      <w:pPr>
        <w:rPr>
          <w:szCs w:val="24"/>
        </w:rPr>
      </w:pPr>
    </w:p>
    <w:p w:rsidR="005B52FA" w:rsidRDefault="005B52FA" w:rsidP="00D60642">
      <w:r w:rsidRPr="00B05792">
        <w:t>__________________________</w:t>
      </w:r>
      <w:r>
        <w:t>_______</w:t>
      </w:r>
      <w:r>
        <w:tab/>
      </w:r>
      <w:r>
        <w:tab/>
      </w:r>
      <w:r>
        <w:tab/>
        <w:t>_______________________</w:t>
      </w:r>
    </w:p>
    <w:p w:rsidR="005B52FA" w:rsidRDefault="005B52FA" w:rsidP="00D60642">
      <w:r w:rsidRPr="00B05792">
        <w:t xml:space="preserve">Employee </w:t>
      </w:r>
      <w:r w:rsidR="00903809">
        <w:t xml:space="preserve">(or Contractor) </w:t>
      </w:r>
      <w:r>
        <w:t>Printed Name</w:t>
      </w:r>
      <w:r>
        <w:tab/>
      </w:r>
      <w:r>
        <w:tab/>
      </w:r>
      <w:r>
        <w:tab/>
        <w:t>Date</w:t>
      </w:r>
    </w:p>
    <w:p w:rsidR="005B52FA" w:rsidRDefault="005B52FA" w:rsidP="00BE5F76"/>
    <w:sectPr w:rsidR="005B52FA" w:rsidSect="00AB4B8B">
      <w:footerReference w:type="even" r:id="rId6"/>
      <w:footerReference w:type="firs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A4D" w:rsidRDefault="00731A4D" w:rsidP="00B271C9">
      <w:r>
        <w:separator/>
      </w:r>
    </w:p>
  </w:endnote>
  <w:endnote w:type="continuationSeparator" w:id="0">
    <w:p w:rsidR="00731A4D" w:rsidRDefault="00731A4D" w:rsidP="00B271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809" w:rsidRPr="00B271C9" w:rsidRDefault="00383D68">
    <w:pPr>
      <w:pStyle w:val="Footer"/>
    </w:pPr>
    <w:r w:rsidRPr="00383D68">
      <w:rPr>
        <w:noProof/>
      </w:rPr>
      <w:t>{00034416.DOCX 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809" w:rsidRPr="00B271C9" w:rsidRDefault="00383D68">
    <w:pPr>
      <w:pStyle w:val="Footer"/>
    </w:pPr>
    <w:r w:rsidRPr="00383D68">
      <w:rPr>
        <w:noProof/>
      </w:rPr>
      <w:t>{00034416.DOCX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A4D" w:rsidRDefault="00731A4D" w:rsidP="00B271C9">
      <w:r>
        <w:separator/>
      </w:r>
    </w:p>
  </w:footnote>
  <w:footnote w:type="continuationSeparator" w:id="0">
    <w:p w:rsidR="00731A4D" w:rsidRDefault="00731A4D" w:rsidP="00B271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60642"/>
    <w:rsid w:val="00084EEC"/>
    <w:rsid w:val="000C26B0"/>
    <w:rsid w:val="000E6460"/>
    <w:rsid w:val="00100B55"/>
    <w:rsid w:val="001073CA"/>
    <w:rsid w:val="00125B43"/>
    <w:rsid w:val="00135936"/>
    <w:rsid w:val="00231EA8"/>
    <w:rsid w:val="00241E4F"/>
    <w:rsid w:val="002F60C0"/>
    <w:rsid w:val="00373CFB"/>
    <w:rsid w:val="00383D68"/>
    <w:rsid w:val="003D14E8"/>
    <w:rsid w:val="003D1EAE"/>
    <w:rsid w:val="00416814"/>
    <w:rsid w:val="00564C1F"/>
    <w:rsid w:val="00570A88"/>
    <w:rsid w:val="005B52FA"/>
    <w:rsid w:val="005E332F"/>
    <w:rsid w:val="006A47BF"/>
    <w:rsid w:val="006D375D"/>
    <w:rsid w:val="00731A4D"/>
    <w:rsid w:val="007853EF"/>
    <w:rsid w:val="007D2699"/>
    <w:rsid w:val="007E16FE"/>
    <w:rsid w:val="00803204"/>
    <w:rsid w:val="00803CB4"/>
    <w:rsid w:val="00812E89"/>
    <w:rsid w:val="00815CED"/>
    <w:rsid w:val="00841A2C"/>
    <w:rsid w:val="00903809"/>
    <w:rsid w:val="00966663"/>
    <w:rsid w:val="009940ED"/>
    <w:rsid w:val="00A34DED"/>
    <w:rsid w:val="00A70042"/>
    <w:rsid w:val="00AB4B8B"/>
    <w:rsid w:val="00B05792"/>
    <w:rsid w:val="00B21943"/>
    <w:rsid w:val="00B271C9"/>
    <w:rsid w:val="00B84047"/>
    <w:rsid w:val="00BE5F76"/>
    <w:rsid w:val="00C674F2"/>
    <w:rsid w:val="00CA1BFB"/>
    <w:rsid w:val="00D60642"/>
    <w:rsid w:val="00DC52C5"/>
    <w:rsid w:val="00E15054"/>
    <w:rsid w:val="00F732C2"/>
    <w:rsid w:val="00F96F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642"/>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D60642"/>
    <w:rPr>
      <w:rFonts w:cs="Times New Roman"/>
      <w:sz w:val="16"/>
      <w:szCs w:val="16"/>
    </w:rPr>
  </w:style>
  <w:style w:type="paragraph" w:styleId="CommentText">
    <w:name w:val="annotation text"/>
    <w:basedOn w:val="Normal"/>
    <w:link w:val="CommentTextChar"/>
    <w:uiPriority w:val="99"/>
    <w:rsid w:val="00DC52C5"/>
    <w:rPr>
      <w:sz w:val="20"/>
      <w:szCs w:val="20"/>
    </w:rPr>
  </w:style>
  <w:style w:type="character" w:customStyle="1" w:styleId="CommentTextChar">
    <w:name w:val="Comment Text Char"/>
    <w:basedOn w:val="DefaultParagraphFont"/>
    <w:link w:val="CommentText"/>
    <w:uiPriority w:val="99"/>
    <w:locked/>
    <w:rsid w:val="00DC52C5"/>
    <w:rPr>
      <w:rFonts w:ascii="Times New Roman" w:hAnsi="Times New Roman" w:cs="Times New Roman"/>
      <w:sz w:val="20"/>
      <w:szCs w:val="20"/>
    </w:rPr>
  </w:style>
  <w:style w:type="paragraph" w:styleId="BalloonText">
    <w:name w:val="Balloon Text"/>
    <w:basedOn w:val="Normal"/>
    <w:link w:val="BalloonTextChar"/>
    <w:uiPriority w:val="99"/>
    <w:semiHidden/>
    <w:rsid w:val="00D6064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0642"/>
    <w:rPr>
      <w:rFonts w:ascii="Tahoma" w:hAnsi="Tahoma" w:cs="Tahoma"/>
      <w:sz w:val="16"/>
      <w:szCs w:val="16"/>
    </w:rPr>
  </w:style>
  <w:style w:type="paragraph" w:styleId="CommentSubject">
    <w:name w:val="annotation subject"/>
    <w:basedOn w:val="CommentText"/>
    <w:next w:val="CommentText"/>
    <w:link w:val="CommentSubjectChar"/>
    <w:uiPriority w:val="99"/>
    <w:semiHidden/>
    <w:rsid w:val="00DC52C5"/>
    <w:rPr>
      <w:b/>
      <w:bCs/>
    </w:rPr>
  </w:style>
  <w:style w:type="character" w:customStyle="1" w:styleId="CommentSubjectChar">
    <w:name w:val="Comment Subject Char"/>
    <w:basedOn w:val="CommentTextChar"/>
    <w:link w:val="CommentSubject"/>
    <w:uiPriority w:val="99"/>
    <w:semiHidden/>
    <w:locked/>
    <w:rsid w:val="00DC52C5"/>
    <w:rPr>
      <w:b/>
      <w:bCs/>
    </w:rPr>
  </w:style>
  <w:style w:type="paragraph" w:styleId="Header">
    <w:name w:val="header"/>
    <w:basedOn w:val="Normal"/>
    <w:link w:val="HeaderChar"/>
    <w:uiPriority w:val="99"/>
    <w:semiHidden/>
    <w:unhideWhenUsed/>
    <w:rsid w:val="00B271C9"/>
    <w:pPr>
      <w:tabs>
        <w:tab w:val="center" w:pos="4680"/>
        <w:tab w:val="right" w:pos="9360"/>
      </w:tabs>
    </w:pPr>
  </w:style>
  <w:style w:type="character" w:customStyle="1" w:styleId="HeaderChar">
    <w:name w:val="Header Char"/>
    <w:basedOn w:val="DefaultParagraphFont"/>
    <w:link w:val="Header"/>
    <w:uiPriority w:val="99"/>
    <w:semiHidden/>
    <w:rsid w:val="00B271C9"/>
    <w:rPr>
      <w:rFonts w:ascii="Times New Roman" w:hAnsi="Times New Roman"/>
      <w:sz w:val="24"/>
      <w:szCs w:val="22"/>
    </w:rPr>
  </w:style>
  <w:style w:type="paragraph" w:styleId="Footer">
    <w:name w:val="footer"/>
    <w:basedOn w:val="Normal"/>
    <w:link w:val="FooterChar"/>
    <w:uiPriority w:val="99"/>
    <w:semiHidden/>
    <w:unhideWhenUsed/>
    <w:rsid w:val="00B271C9"/>
    <w:pPr>
      <w:tabs>
        <w:tab w:val="center" w:pos="4680"/>
        <w:tab w:val="right" w:pos="9360"/>
      </w:tabs>
    </w:pPr>
  </w:style>
  <w:style w:type="character" w:customStyle="1" w:styleId="FooterChar">
    <w:name w:val="Footer Char"/>
    <w:basedOn w:val="DefaultParagraphFont"/>
    <w:link w:val="Footer"/>
    <w:uiPriority w:val="99"/>
    <w:semiHidden/>
    <w:rsid w:val="00B271C9"/>
    <w:rPr>
      <w:rFonts w:ascii="Times New Roman" w:hAnsi="Times New Roman"/>
      <w:sz w:val="24"/>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2305</Characters>
  <Application>Microsoft Office Word</Application>
  <DocSecurity>0</DocSecurity>
  <PresentationFormat>[Compatibility Mode]</PresentationFormat>
  <Lines>19</Lines>
  <Paragraphs>5</Paragraphs>
  <ScaleCrop>false</ScaleCrop>
  <HeadingPairs>
    <vt:vector size="2" baseType="variant">
      <vt:variant>
        <vt:lpstr>Title</vt:lpstr>
      </vt:variant>
      <vt:variant>
        <vt:i4>1</vt:i4>
      </vt:variant>
    </vt:vector>
  </HeadingPairs>
  <TitlesOfParts>
    <vt:vector size="1" baseType="lpstr">
      <vt:lpstr>ITS Non-Disclosure/Confidentiality Agreement (00034416-2).DOCX</vt:lpstr>
    </vt:vector>
  </TitlesOfParts>
  <Company>UNC</Company>
  <LinksUpToDate>false</LinksUpToDate>
  <CharactersWithSpaces>2704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Employee and Contractor Non-Disclosure Agreement (00034416-2).DOCX</dc:title>
  <dc:subject>00034416.DOCX 2</dc:subject>
  <dc:creator>Candy Davies</dc:creator>
  <cp:lastModifiedBy>Lenovo User</cp:lastModifiedBy>
  <cp:revision>2</cp:revision>
  <dcterms:created xsi:type="dcterms:W3CDTF">2010-09-16T15:36:00Z</dcterms:created>
  <dcterms:modified xsi:type="dcterms:W3CDTF">2010-09-16T15:36:00Z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8CAAQrSK3E1wQIHnA127xxYUQIFljTPyYneSS9tzJnHD1LNb9m8zAwH3rXkuGoyPWvpmM2zSheyewxgw
cxK0pPKk32F5ctv72XDB52WzUmKTQfEnlrjW6Inae9umySTnSfYMQc7xFkzu4NluwaB89C8NFZF1
DV5lkWWi54df621VooAwIRa/B7whVw==</vt:lpwstr>
  </property>
  <property fmtid="{D5CDD505-2E9C-101B-9397-08002B2CF9AE}" pid="3" name="RESPONSE_SENDER_NAME">
    <vt:lpwstr>sAAAGYoQX4c3X/LUtpCilks7xh3cGCEF5QkNevC4C6tZlPQ=</vt:lpwstr>
  </property>
  <property fmtid="{D5CDD505-2E9C-101B-9397-08002B2CF9AE}" pid="4" name="EMAIL_OWNER_ADDRESS">
    <vt:lpwstr>4AAAMz5NUQ6P8J9bOjI1OTcFyqAcNYZfyAWfLdBW8oc7E7SzN9NqPxmf6w==</vt:lpwstr>
  </property>
</Properties>
</file>